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00BB" w:rsidRDefault="008C009F" w:rsidP="003400BB">
      <w:pPr>
        <w:pStyle w:val="Title"/>
      </w:pPr>
      <w:bookmarkStart w:id="0" w:name="_Ref502746308"/>
      <w:bookmarkStart w:id="1" w:name="_Toc505761845"/>
      <w:bookmarkStart w:id="2" w:name="_Toc506568427"/>
      <w:bookmarkStart w:id="3" w:name="_Toc507059521"/>
      <w:bookmarkStart w:id="4" w:name="_Toc507060400"/>
      <w:bookmarkStart w:id="5" w:name="_Toc507056907"/>
      <w:bookmarkStart w:id="6" w:name="_Toc508702634"/>
      <w:bookmarkStart w:id="7" w:name="_Toc512261702"/>
      <w:r>
        <w:t xml:space="preserve">STI SSDs </w:t>
      </w:r>
      <w:r w:rsidR="003400BB">
        <w:t>Content</w:t>
      </w:r>
    </w:p>
    <w:p w:rsidR="003400BB" w:rsidRDefault="003400BB" w:rsidP="007F5718">
      <w:r>
        <w:t xml:space="preserve">The following tables indicate the services listed in the </w:t>
      </w:r>
      <w:r w:rsidR="008C009F">
        <w:t>ICD</w:t>
      </w:r>
      <w:r>
        <w:t xml:space="preserve"> document and described in the present set of documents. For each service the corresponding specifications document is identified. </w:t>
      </w:r>
    </w:p>
    <w:p w:rsidR="008C009F" w:rsidRDefault="008C009F" w:rsidP="007F5718"/>
    <w:tbl>
      <w:tblPr>
        <w:tblStyle w:val="TableGrid"/>
        <w:tblW w:w="7893" w:type="dxa"/>
        <w:jc w:val="center"/>
        <w:tblLook w:val="04A0" w:firstRow="1" w:lastRow="0" w:firstColumn="1" w:lastColumn="0" w:noHBand="0" w:noVBand="1"/>
      </w:tblPr>
      <w:tblGrid>
        <w:gridCol w:w="5342"/>
        <w:gridCol w:w="2551"/>
      </w:tblGrid>
      <w:tr w:rsidR="008C009F" w:rsidRPr="00E816D2" w:rsidTr="00FF212E">
        <w:trPr>
          <w:tblHeader/>
          <w:jc w:val="center"/>
        </w:trPr>
        <w:tc>
          <w:tcPr>
            <w:tcW w:w="5342" w:type="dxa"/>
            <w:shd w:val="clear" w:color="auto" w:fill="365F91" w:themeFill="accent1" w:themeFillShade="BF"/>
          </w:tcPr>
          <w:bookmarkEnd w:id="0"/>
          <w:bookmarkEnd w:id="1"/>
          <w:bookmarkEnd w:id="2"/>
          <w:bookmarkEnd w:id="3"/>
          <w:bookmarkEnd w:id="4"/>
          <w:bookmarkEnd w:id="5"/>
          <w:bookmarkEnd w:id="6"/>
          <w:bookmarkEnd w:id="7"/>
          <w:p w:rsidR="008C009F" w:rsidRPr="00E816D2" w:rsidRDefault="008C009F" w:rsidP="00E3056F">
            <w:pPr>
              <w:ind w:left="32"/>
              <w:rPr>
                <w:b/>
                <w:color w:val="FFFFFF" w:themeColor="background1"/>
              </w:rPr>
            </w:pPr>
            <w:r w:rsidRPr="00E816D2">
              <w:rPr>
                <w:b/>
                <w:color w:val="FFFFFF" w:themeColor="background1"/>
              </w:rPr>
              <w:t xml:space="preserve">Service ID </w:t>
            </w:r>
          </w:p>
        </w:tc>
        <w:tc>
          <w:tcPr>
            <w:tcW w:w="2551" w:type="dxa"/>
            <w:shd w:val="clear" w:color="auto" w:fill="365F91" w:themeFill="accent1" w:themeFillShade="BF"/>
          </w:tcPr>
          <w:p w:rsidR="008C009F" w:rsidRPr="00E816D2" w:rsidRDefault="008C009F" w:rsidP="00E3056F">
            <w:pPr>
              <w:ind w:left="32"/>
              <w:rPr>
                <w:b/>
                <w:color w:val="FFFFFF" w:themeColor="background1"/>
              </w:rPr>
            </w:pPr>
            <w:r>
              <w:rPr>
                <w:b/>
                <w:color w:val="FFFFFF" w:themeColor="background1"/>
              </w:rPr>
              <w:t>File</w:t>
            </w:r>
          </w:p>
        </w:tc>
      </w:tr>
      <w:tr w:rsidR="008C009F" w:rsidRPr="00410BA8" w:rsidTr="00FF212E">
        <w:trPr>
          <w:jc w:val="center"/>
        </w:trPr>
        <w:tc>
          <w:tcPr>
            <w:tcW w:w="5342" w:type="dxa"/>
            <w:vAlign w:val="center"/>
          </w:tcPr>
          <w:p w:rsidR="008C009F" w:rsidRDefault="008C009F" w:rsidP="008C009F">
            <w:pPr>
              <w:rPr>
                <w:rFonts w:cstheme="minorHAnsi"/>
                <w:b/>
              </w:rPr>
            </w:pPr>
            <w:r w:rsidRPr="008C009F">
              <w:rPr>
                <w:rFonts w:cstheme="minorHAnsi"/>
                <w:b/>
              </w:rPr>
              <w:t>eu_ics2_t2c</w:t>
            </w:r>
          </w:p>
          <w:p w:rsidR="008C009F" w:rsidRPr="00022288" w:rsidRDefault="008C009F" w:rsidP="008C009F">
            <w:pPr>
              <w:rPr>
                <w:rFonts w:asciiTheme="minorHAnsi" w:hAnsiTheme="minorHAnsi" w:cstheme="minorHAnsi"/>
                <w:b/>
              </w:rPr>
            </w:pPr>
            <w:r w:rsidRPr="008C009F">
              <w:rPr>
                <w:sz w:val="18"/>
                <w:szCs w:val="18"/>
              </w:rPr>
              <w:t>A</w:t>
            </w:r>
            <w:r>
              <w:rPr>
                <w:sz w:val="18"/>
                <w:szCs w:val="18"/>
              </w:rPr>
              <w:t xml:space="preserve">n ENS </w:t>
            </w:r>
            <w:r w:rsidRPr="008C009F">
              <w:rPr>
                <w:sz w:val="18"/>
                <w:szCs w:val="18"/>
              </w:rPr>
              <w:t>Filing</w:t>
            </w:r>
            <w:r>
              <w:rPr>
                <w:sz w:val="18"/>
                <w:szCs w:val="18"/>
              </w:rPr>
              <w:t xml:space="preserve">, ENS </w:t>
            </w:r>
            <w:r w:rsidRPr="008C009F">
              <w:rPr>
                <w:sz w:val="18"/>
                <w:szCs w:val="18"/>
              </w:rPr>
              <w:t>Amendment</w:t>
            </w:r>
            <w:r>
              <w:rPr>
                <w:sz w:val="18"/>
                <w:szCs w:val="18"/>
              </w:rPr>
              <w:t xml:space="preserve">, ENS </w:t>
            </w:r>
            <w:r w:rsidRPr="008C009F">
              <w:rPr>
                <w:sz w:val="18"/>
                <w:szCs w:val="18"/>
              </w:rPr>
              <w:t>Invalidation</w:t>
            </w:r>
            <w:r>
              <w:rPr>
                <w:sz w:val="18"/>
                <w:szCs w:val="18"/>
              </w:rPr>
              <w:t xml:space="preserve">, </w:t>
            </w:r>
            <w:r w:rsidRPr="008C009F">
              <w:rPr>
                <w:sz w:val="18"/>
                <w:szCs w:val="18"/>
              </w:rPr>
              <w:t>Arrival</w:t>
            </w:r>
            <w:r>
              <w:rPr>
                <w:sz w:val="18"/>
                <w:szCs w:val="18"/>
              </w:rPr>
              <w:t xml:space="preserve"> </w:t>
            </w:r>
            <w:r w:rsidRPr="008C009F">
              <w:rPr>
                <w:sz w:val="18"/>
                <w:szCs w:val="18"/>
              </w:rPr>
              <w:t>Notification</w:t>
            </w:r>
            <w:r>
              <w:rPr>
                <w:sz w:val="18"/>
                <w:szCs w:val="18"/>
              </w:rPr>
              <w:t xml:space="preserve">, </w:t>
            </w:r>
            <w:r w:rsidRPr="008C009F">
              <w:rPr>
                <w:sz w:val="18"/>
                <w:szCs w:val="18"/>
              </w:rPr>
              <w:t>Additional Information Response</w:t>
            </w:r>
            <w:r>
              <w:rPr>
                <w:sz w:val="18"/>
                <w:szCs w:val="18"/>
              </w:rPr>
              <w:t xml:space="preserve"> or </w:t>
            </w:r>
            <w:r w:rsidRPr="008C009F">
              <w:rPr>
                <w:sz w:val="18"/>
                <w:szCs w:val="18"/>
              </w:rPr>
              <w:t xml:space="preserve">HRCM Screening Outcome Message is submitted by the EO system and is received by the ICS2 TI Application. </w:t>
            </w:r>
          </w:p>
        </w:tc>
        <w:tc>
          <w:tcPr>
            <w:tcW w:w="2551" w:type="dxa"/>
          </w:tcPr>
          <w:p w:rsidR="008C009F" w:rsidRPr="0085099D" w:rsidRDefault="008C009F" w:rsidP="00410BA8">
            <w:pPr>
              <w:rPr>
                <w:b/>
                <w:sz w:val="18"/>
                <w:szCs w:val="18"/>
                <w:lang w:val="fr-BE"/>
              </w:rPr>
            </w:pPr>
            <w:r w:rsidRPr="0085099D">
              <w:rPr>
                <w:b/>
                <w:sz w:val="18"/>
                <w:szCs w:val="18"/>
                <w:lang w:val="fr-BE"/>
              </w:rPr>
              <w:t>CD3-ICS2-STI-SSD-eu_ics2_t2c-SfA-v</w:t>
            </w:r>
            <w:r w:rsidR="0085099D" w:rsidRPr="0085099D">
              <w:rPr>
                <w:b/>
                <w:sz w:val="18"/>
                <w:szCs w:val="18"/>
                <w:lang w:val="fr-BE"/>
              </w:rPr>
              <w:t>4</w:t>
            </w:r>
            <w:r w:rsidRPr="0085099D">
              <w:rPr>
                <w:b/>
                <w:sz w:val="18"/>
                <w:szCs w:val="18"/>
                <w:lang w:val="fr-BE"/>
              </w:rPr>
              <w:t>.</w:t>
            </w:r>
            <w:r w:rsidR="00410BA8">
              <w:rPr>
                <w:b/>
                <w:sz w:val="18"/>
                <w:szCs w:val="18"/>
                <w:lang w:val="fr-BE"/>
              </w:rPr>
              <w:t>2</w:t>
            </w:r>
            <w:r w:rsidRPr="0085099D">
              <w:rPr>
                <w:b/>
                <w:sz w:val="18"/>
                <w:szCs w:val="18"/>
                <w:lang w:val="fr-BE"/>
              </w:rPr>
              <w:t>0-EN.docx</w:t>
            </w:r>
          </w:p>
        </w:tc>
      </w:tr>
      <w:tr w:rsidR="008C009F" w:rsidRPr="00410BA8" w:rsidTr="00FF212E">
        <w:trPr>
          <w:jc w:val="center"/>
        </w:trPr>
        <w:tc>
          <w:tcPr>
            <w:tcW w:w="5342" w:type="dxa"/>
          </w:tcPr>
          <w:p w:rsidR="008C009F" w:rsidRDefault="008C009F" w:rsidP="00E3056F">
            <w:pPr>
              <w:rPr>
                <w:rFonts w:cstheme="minorHAnsi"/>
                <w:b/>
              </w:rPr>
            </w:pPr>
            <w:r w:rsidRPr="00022288">
              <w:rPr>
                <w:rFonts w:cstheme="minorHAnsi"/>
                <w:b/>
              </w:rPr>
              <w:t>eu_ics2_c2t</w:t>
            </w:r>
          </w:p>
          <w:p w:rsidR="008C009F" w:rsidRPr="00E816D2" w:rsidRDefault="008C009F" w:rsidP="008C009F">
            <w:pPr>
              <w:rPr>
                <w:b/>
                <w:sz w:val="18"/>
                <w:szCs w:val="18"/>
              </w:rPr>
            </w:pPr>
            <w:r w:rsidRPr="008C009F">
              <w:rPr>
                <w:sz w:val="18"/>
                <w:szCs w:val="18"/>
              </w:rPr>
              <w:t>This service cover</w:t>
            </w:r>
            <w:r>
              <w:rPr>
                <w:sz w:val="18"/>
                <w:szCs w:val="18"/>
              </w:rPr>
              <w:t>s</w:t>
            </w:r>
            <w:r w:rsidRPr="008C009F">
              <w:rPr>
                <w:sz w:val="18"/>
                <w:szCs w:val="18"/>
              </w:rPr>
              <w:t xml:space="preserve"> th</w:t>
            </w:r>
            <w:r>
              <w:rPr>
                <w:sz w:val="18"/>
                <w:szCs w:val="18"/>
              </w:rPr>
              <w:t>e</w:t>
            </w:r>
            <w:r w:rsidRPr="008C009F">
              <w:rPr>
                <w:sz w:val="18"/>
                <w:szCs w:val="18"/>
              </w:rPr>
              <w:t xml:space="preserve"> communication from Customs to Trade including the assignment of a MRN or the different possible notifications.</w:t>
            </w:r>
          </w:p>
        </w:tc>
        <w:tc>
          <w:tcPr>
            <w:tcW w:w="2551" w:type="dxa"/>
          </w:tcPr>
          <w:p w:rsidR="008C009F" w:rsidRPr="0085099D" w:rsidRDefault="008C009F" w:rsidP="00410BA8">
            <w:pPr>
              <w:rPr>
                <w:b/>
                <w:sz w:val="18"/>
                <w:szCs w:val="18"/>
                <w:lang w:val="fr-BE"/>
              </w:rPr>
            </w:pPr>
            <w:r w:rsidRPr="0085099D">
              <w:rPr>
                <w:b/>
                <w:sz w:val="18"/>
                <w:szCs w:val="18"/>
                <w:lang w:val="fr-BE"/>
              </w:rPr>
              <w:t>CD3</w:t>
            </w:r>
            <w:r w:rsidR="0085099D">
              <w:rPr>
                <w:b/>
                <w:sz w:val="18"/>
                <w:szCs w:val="18"/>
                <w:lang w:val="fr-BE"/>
              </w:rPr>
              <w:t>-ICS2-STI-SSD-eu_ics2_c2t-SfA-v4</w:t>
            </w:r>
            <w:r w:rsidRPr="0085099D">
              <w:rPr>
                <w:b/>
                <w:sz w:val="18"/>
                <w:szCs w:val="18"/>
                <w:lang w:val="fr-BE"/>
              </w:rPr>
              <w:t>.</w:t>
            </w:r>
            <w:r w:rsidR="00410BA8">
              <w:rPr>
                <w:b/>
                <w:sz w:val="18"/>
                <w:szCs w:val="18"/>
                <w:lang w:val="fr-BE"/>
              </w:rPr>
              <w:t>2</w:t>
            </w:r>
            <w:r w:rsidRPr="0085099D">
              <w:rPr>
                <w:b/>
                <w:sz w:val="18"/>
                <w:szCs w:val="18"/>
                <w:lang w:val="fr-BE"/>
              </w:rPr>
              <w:t>0-EN.docx</w:t>
            </w:r>
          </w:p>
        </w:tc>
      </w:tr>
    </w:tbl>
    <w:p w:rsidR="008C009F" w:rsidRPr="00E816D2" w:rsidRDefault="008C009F" w:rsidP="008C009F">
      <w:pPr>
        <w:pStyle w:val="Caption"/>
      </w:pPr>
      <w:bookmarkStart w:id="8" w:name="_Toc505761803"/>
      <w:bookmarkStart w:id="9" w:name="_Toc506568465"/>
      <w:bookmarkStart w:id="10" w:name="_Toc506911253"/>
      <w:bookmarkStart w:id="11" w:name="_Toc506996382"/>
      <w:bookmarkStart w:id="12" w:name="_Toc507059454"/>
      <w:bookmarkStart w:id="13" w:name="_Toc507060333"/>
      <w:bookmarkStart w:id="14" w:name="_Toc507065830"/>
      <w:bookmarkStart w:id="15" w:name="_Toc507062990"/>
      <w:bookmarkStart w:id="16" w:name="_Toc508702704"/>
      <w:bookmarkStart w:id="17" w:name="_Toc512261772"/>
      <w:r w:rsidRPr="00E816D2">
        <w:t xml:space="preserve">Table </w:t>
      </w:r>
      <w:r w:rsidR="00410BA8">
        <w:fldChar w:fldCharType="begin"/>
      </w:r>
      <w:r w:rsidR="00410BA8">
        <w:instrText xml:space="preserve"> SEQ Table \* ARABIC </w:instrText>
      </w:r>
      <w:r w:rsidR="00410BA8">
        <w:fldChar w:fldCharType="separate"/>
      </w:r>
      <w:r>
        <w:rPr>
          <w:noProof/>
        </w:rPr>
        <w:t>6</w:t>
      </w:r>
      <w:r w:rsidR="00410BA8">
        <w:rPr>
          <w:noProof/>
        </w:rPr>
        <w:fldChar w:fldCharType="end"/>
      </w:r>
      <w:r w:rsidRPr="00E816D2">
        <w:t>: List of se</w:t>
      </w:r>
      <w:bookmarkStart w:id="18" w:name="_GoBack"/>
      <w:bookmarkEnd w:id="18"/>
      <w:r w:rsidRPr="00E816D2">
        <w:t xml:space="preserve">rvices to be implemented </w:t>
      </w:r>
      <w:r>
        <w:t>in the context of</w:t>
      </w:r>
      <w:r w:rsidRPr="00E816D2">
        <w:t xml:space="preserve"> ICS2 </w:t>
      </w:r>
      <w:bookmarkEnd w:id="8"/>
      <w:bookmarkEnd w:id="9"/>
      <w:bookmarkEnd w:id="10"/>
      <w:r w:rsidRPr="00E816D2">
        <w:t>TI</w:t>
      </w:r>
      <w:bookmarkEnd w:id="11"/>
      <w:bookmarkEnd w:id="12"/>
      <w:bookmarkEnd w:id="13"/>
      <w:bookmarkEnd w:id="14"/>
      <w:bookmarkEnd w:id="15"/>
      <w:bookmarkEnd w:id="16"/>
      <w:bookmarkEnd w:id="17"/>
    </w:p>
    <w:sectPr w:rsidR="008C009F" w:rsidRPr="00E816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5718" w:rsidRDefault="007F5718" w:rsidP="007F5718">
      <w:pPr>
        <w:spacing w:after="0"/>
      </w:pPr>
      <w:r>
        <w:separator/>
      </w:r>
    </w:p>
  </w:endnote>
  <w:endnote w:type="continuationSeparator" w:id="0">
    <w:p w:rsidR="007F5718" w:rsidRDefault="007F5718" w:rsidP="007F571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5718" w:rsidRDefault="007F5718" w:rsidP="007F5718">
      <w:pPr>
        <w:spacing w:after="0"/>
      </w:pPr>
      <w:r>
        <w:separator/>
      </w:r>
    </w:p>
  </w:footnote>
  <w:footnote w:type="continuationSeparator" w:id="0">
    <w:p w:rsidR="007F5718" w:rsidRDefault="007F5718" w:rsidP="007F571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B1076E"/>
    <w:multiLevelType w:val="multilevel"/>
    <w:tmpl w:val="0000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75B611AE"/>
    <w:multiLevelType w:val="multilevel"/>
    <w:tmpl w:val="A5483E42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lang w:val="en-US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5718"/>
    <w:rsid w:val="00187924"/>
    <w:rsid w:val="00237BF7"/>
    <w:rsid w:val="00324154"/>
    <w:rsid w:val="003400BB"/>
    <w:rsid w:val="003679E1"/>
    <w:rsid w:val="003A1987"/>
    <w:rsid w:val="00410BA8"/>
    <w:rsid w:val="00630CDE"/>
    <w:rsid w:val="007F5718"/>
    <w:rsid w:val="00804BFD"/>
    <w:rsid w:val="0085099D"/>
    <w:rsid w:val="008C009F"/>
    <w:rsid w:val="008C260C"/>
    <w:rsid w:val="00CB392D"/>
    <w:rsid w:val="00E321C8"/>
    <w:rsid w:val="00FB5FA4"/>
    <w:rsid w:val="00FE248F"/>
    <w:rsid w:val="00FF2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046D8"/>
  <w15:docId w15:val="{988FD438-31DE-4188-A8B7-3915FF3491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5718"/>
    <w:pPr>
      <w:spacing w:after="120" w:line="240" w:lineRule="auto"/>
      <w:jc w:val="both"/>
    </w:pPr>
    <w:rPr>
      <w:rFonts w:eastAsia="Times New Roman" w:cs="Times New Roman"/>
      <w:sz w:val="20"/>
      <w:szCs w:val="20"/>
    </w:rPr>
  </w:style>
  <w:style w:type="paragraph" w:styleId="Heading1">
    <w:name w:val="heading 1"/>
    <w:aliases w:val="chapitre,Titre 11,t1.T1.Titre 1,t1,TITRE 1 SL,Heading 1 Char1 Char,Headline 1 Char1 Char,Heading 1 Char Char Char,Headline 1 Char Char Char,Heading 1 Char1,Headline 1 Char1,Heading 1 Char Char,Headline 1 Char Char,Headline 1 Char,Headline 1,h1"/>
    <w:basedOn w:val="Normal"/>
    <w:next w:val="Normal"/>
    <w:link w:val="Heading1Char"/>
    <w:autoRedefine/>
    <w:qFormat/>
    <w:rsid w:val="007F5718"/>
    <w:pPr>
      <w:keepNext/>
      <w:numPr>
        <w:numId w:val="1"/>
      </w:numPr>
      <w:spacing w:before="240"/>
      <w:outlineLvl w:val="0"/>
    </w:pPr>
    <w:rPr>
      <w:rFonts w:ascii="Calibri" w:hAnsi="Calibri"/>
      <w:b/>
      <w:smallCaps/>
      <w:sz w:val="32"/>
    </w:rPr>
  </w:style>
  <w:style w:type="paragraph" w:styleId="Heading2">
    <w:name w:val="heading 2"/>
    <w:aliases w:val="Niveau 2,H2,paragraphe,t2,h2,Heading 2 Char1 Char,Headline 2 Char1 Char,h2 Char1 Char,2 Char1 Char,headi Char1 Char,heading2 Char1 Char,h21 Char1 Char,h22 Char1 Char,21 Char1 Char,H2 Char1 Char,l2 Char1 Char,kopregel 2 Char1 Char,h2 Char1"/>
    <w:basedOn w:val="Normal"/>
    <w:next w:val="Normal"/>
    <w:link w:val="Heading2Char"/>
    <w:qFormat/>
    <w:rsid w:val="007F5718"/>
    <w:pPr>
      <w:keepNext/>
      <w:numPr>
        <w:ilvl w:val="1"/>
        <w:numId w:val="1"/>
      </w:numPr>
      <w:tabs>
        <w:tab w:val="left" w:pos="851"/>
        <w:tab w:val="left" w:pos="1134"/>
      </w:tabs>
      <w:spacing w:before="240" w:after="240"/>
      <w:outlineLvl w:val="1"/>
    </w:pPr>
    <w:rPr>
      <w:b/>
      <w:sz w:val="32"/>
    </w:rPr>
  </w:style>
  <w:style w:type="paragraph" w:styleId="Heading3">
    <w:name w:val="heading 3"/>
    <w:aliases w:val="Headline 3,h3,h31,h32,H3,H31 Char,H31 Char Char,H31,Proposa,Heading 4 Proposal,DNV-H3,3,summit,3m,Paragraaf,head 3,header3,head 31,header31,head 32,header32,h33,head 33,header33,h311,head 311,header311,h321,head 321,header321,h34,head 34,h312"/>
    <w:basedOn w:val="Normal"/>
    <w:next w:val="Normal"/>
    <w:link w:val="Heading3Char"/>
    <w:autoRedefine/>
    <w:qFormat/>
    <w:rsid w:val="007F5718"/>
    <w:pPr>
      <w:keepNext/>
      <w:numPr>
        <w:ilvl w:val="2"/>
        <w:numId w:val="1"/>
      </w:numPr>
      <w:spacing w:before="60"/>
      <w:outlineLvl w:val="2"/>
    </w:pPr>
    <w:rPr>
      <w:rFonts w:ascii="Calibri" w:hAnsi="Calibri"/>
      <w:b/>
      <w:sz w:val="28"/>
      <w:lang w:val="en-US"/>
    </w:rPr>
  </w:style>
  <w:style w:type="paragraph" w:styleId="Heading4">
    <w:name w:val="heading 4"/>
    <w:aliases w:val="Heading 4 Char Char,Heading 4 Char1,Heading 4 Char Char Char,Heading 4 Char1 Char,Heading 4 Char Char1,H4,4,Propos,DNV-H4,h4,h4 sub sub heading,Sub Sub Paragraph,Heading 4 CFMU,Para 4,chapitre 1.1.1.1,Contrat 4,Sub-paragraph,Heading 4(war),h41"/>
    <w:basedOn w:val="Normal"/>
    <w:next w:val="Normal"/>
    <w:link w:val="Heading4Char"/>
    <w:qFormat/>
    <w:rsid w:val="007F5718"/>
    <w:pPr>
      <w:keepNext/>
      <w:numPr>
        <w:ilvl w:val="3"/>
        <w:numId w:val="1"/>
      </w:numPr>
      <w:spacing w:before="60"/>
      <w:outlineLvl w:val="3"/>
    </w:pPr>
    <w:rPr>
      <w:i/>
      <w:sz w:val="24"/>
    </w:rPr>
  </w:style>
  <w:style w:type="paragraph" w:styleId="Heading6">
    <w:name w:val="heading 6"/>
    <w:aliases w:val="H6,DNV-H6,6,Heading 6 CFMU,h6,Heading 6 Char Char,Title Page,PIM 6,Heading 6 Char1,sub-dash,sd,5,ASAPHeading 6,ASAPHeading 6 Char,Legal Level 1.,H61,H62,H63,H64,H65,H66,H611,H621,H631,H641,H651,H67,H612,H622,H632,H642,H652,H68"/>
    <w:basedOn w:val="Normal"/>
    <w:next w:val="Normal"/>
    <w:link w:val="Heading6Char"/>
    <w:qFormat/>
    <w:rsid w:val="007F5718"/>
    <w:pPr>
      <w:numPr>
        <w:ilvl w:val="5"/>
        <w:numId w:val="1"/>
      </w:numPr>
      <w:spacing w:before="40"/>
      <w:outlineLvl w:val="5"/>
    </w:pPr>
  </w:style>
  <w:style w:type="paragraph" w:styleId="Heading7">
    <w:name w:val="heading 7"/>
    <w:aliases w:val="DNV-H7,Heading 7 CFMU,h7,figure caption,7"/>
    <w:basedOn w:val="Normal"/>
    <w:next w:val="Normal"/>
    <w:link w:val="Heading7Char"/>
    <w:qFormat/>
    <w:rsid w:val="007F5718"/>
    <w:pPr>
      <w:numPr>
        <w:ilvl w:val="6"/>
        <w:numId w:val="1"/>
      </w:numPr>
      <w:spacing w:before="40"/>
      <w:outlineLvl w:val="6"/>
    </w:pPr>
  </w:style>
  <w:style w:type="paragraph" w:styleId="Heading8">
    <w:name w:val="heading 8"/>
    <w:aliases w:val="DNV-H8,Überschrift 88,h8,Heading 8 CFMU"/>
    <w:basedOn w:val="Normal"/>
    <w:next w:val="Normal"/>
    <w:link w:val="Heading8Char"/>
    <w:qFormat/>
    <w:rsid w:val="007F5718"/>
    <w:pPr>
      <w:numPr>
        <w:ilvl w:val="7"/>
        <w:numId w:val="1"/>
      </w:numPr>
      <w:spacing w:before="40"/>
      <w:outlineLvl w:val="7"/>
    </w:pPr>
  </w:style>
  <w:style w:type="paragraph" w:styleId="Heading9">
    <w:name w:val="heading 9"/>
    <w:aliases w:val="DNV-H9,h9,Heading 9 CFMU"/>
    <w:basedOn w:val="Normal"/>
    <w:next w:val="Normal"/>
    <w:link w:val="Heading9Char"/>
    <w:qFormat/>
    <w:rsid w:val="007F5718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ddress">
    <w:name w:val="Address"/>
    <w:basedOn w:val="Normal"/>
    <w:rsid w:val="00237BF7"/>
    <w:pPr>
      <w:spacing w:after="0"/>
    </w:pPr>
    <w:rPr>
      <w:rFonts w:ascii="Times New Roman" w:hAnsi="Times New Roman"/>
    </w:rPr>
  </w:style>
  <w:style w:type="character" w:customStyle="1" w:styleId="Heading1Char">
    <w:name w:val="Heading 1 Char"/>
    <w:aliases w:val="chapitre Char,Titre 11 Char,t1.T1.Titre 1 Char,t1 Char,TITRE 1 SL Char,Heading 1 Char1 Char Char,Headline 1 Char1 Char Char,Heading 1 Char Char Char Char,Headline 1 Char Char Char Char,Heading 1 Char1 Char1,Headline 1 Char1 Char1,h1 Char"/>
    <w:basedOn w:val="DefaultParagraphFont"/>
    <w:link w:val="Heading1"/>
    <w:rsid w:val="007F5718"/>
    <w:rPr>
      <w:rFonts w:ascii="Calibri" w:eastAsia="Times New Roman" w:hAnsi="Calibri" w:cs="Times New Roman"/>
      <w:b/>
      <w:smallCaps/>
      <w:sz w:val="32"/>
      <w:szCs w:val="20"/>
    </w:rPr>
  </w:style>
  <w:style w:type="character" w:customStyle="1" w:styleId="Heading2Char">
    <w:name w:val="Heading 2 Char"/>
    <w:aliases w:val="Niveau 2 Char,H2 Char,paragraphe Char,t2 Char,h2 Char,Heading 2 Char1 Char Char,Headline 2 Char1 Char Char,h2 Char1 Char Char,2 Char1 Char Char,headi Char1 Char Char,heading2 Char1 Char Char,h21 Char1 Char Char,h22 Char1 Char Char"/>
    <w:basedOn w:val="DefaultParagraphFont"/>
    <w:link w:val="Heading2"/>
    <w:rsid w:val="007F5718"/>
    <w:rPr>
      <w:rFonts w:eastAsia="Times New Roman" w:cs="Times New Roman"/>
      <w:b/>
      <w:sz w:val="32"/>
      <w:szCs w:val="20"/>
    </w:rPr>
  </w:style>
  <w:style w:type="character" w:customStyle="1" w:styleId="Heading3Char">
    <w:name w:val="Heading 3 Char"/>
    <w:aliases w:val="Headline 3 Char,h3 Char,h31 Char,h32 Char,H3 Char,H31 Char Char1,H31 Char Char Char,H31 Char1,Proposa Char,Heading 4 Proposal Char,DNV-H3 Char,3 Char,summit Char,3m Char,Paragraaf Char,head 3 Char,header3 Char,head 31 Char,header31 Char"/>
    <w:basedOn w:val="DefaultParagraphFont"/>
    <w:link w:val="Heading3"/>
    <w:rsid w:val="007F5718"/>
    <w:rPr>
      <w:rFonts w:ascii="Calibri" w:eastAsia="Times New Roman" w:hAnsi="Calibri" w:cs="Times New Roman"/>
      <w:b/>
      <w:sz w:val="28"/>
      <w:szCs w:val="20"/>
      <w:lang w:val="en-US"/>
    </w:rPr>
  </w:style>
  <w:style w:type="character" w:customStyle="1" w:styleId="Heading4Char">
    <w:name w:val="Heading 4 Char"/>
    <w:aliases w:val="Heading 4 Char Char Char1,Heading 4 Char1 Char1,Heading 4 Char Char Char Char,Heading 4 Char1 Char Char,Heading 4 Char Char1 Char,H4 Char,4 Char,Propos Char,DNV-H4 Char,h4 Char,h4 sub sub heading Char,Sub Sub Paragraph Char,Para 4 Char"/>
    <w:basedOn w:val="DefaultParagraphFont"/>
    <w:link w:val="Heading4"/>
    <w:rsid w:val="007F5718"/>
    <w:rPr>
      <w:rFonts w:eastAsia="Times New Roman" w:cs="Times New Roman"/>
      <w:i/>
      <w:sz w:val="24"/>
      <w:szCs w:val="20"/>
    </w:rPr>
  </w:style>
  <w:style w:type="character" w:customStyle="1" w:styleId="Heading6Char">
    <w:name w:val="Heading 6 Char"/>
    <w:aliases w:val="H6 Char,DNV-H6 Char,6 Char,Heading 6 CFMU Char,h6 Char,Heading 6 Char Char Char,Title Page Char,PIM 6 Char,Heading 6 Char1 Char,sub-dash Char,sd Char,5 Char,ASAPHeading 6 Char1,ASAPHeading 6 Char Char,Legal Level 1. Char,H61 Char,H62 Char"/>
    <w:basedOn w:val="DefaultParagraphFont"/>
    <w:link w:val="Heading6"/>
    <w:rsid w:val="007F5718"/>
    <w:rPr>
      <w:rFonts w:eastAsia="Times New Roman" w:cs="Times New Roman"/>
      <w:sz w:val="20"/>
      <w:szCs w:val="20"/>
    </w:rPr>
  </w:style>
  <w:style w:type="character" w:customStyle="1" w:styleId="Heading7Char">
    <w:name w:val="Heading 7 Char"/>
    <w:aliases w:val="DNV-H7 Char,Heading 7 CFMU Char,h7 Char,figure caption Char,7 Char"/>
    <w:basedOn w:val="DefaultParagraphFont"/>
    <w:link w:val="Heading7"/>
    <w:rsid w:val="007F5718"/>
    <w:rPr>
      <w:rFonts w:eastAsia="Times New Roman" w:cs="Times New Roman"/>
      <w:sz w:val="20"/>
      <w:szCs w:val="20"/>
    </w:rPr>
  </w:style>
  <w:style w:type="character" w:customStyle="1" w:styleId="Heading8Char">
    <w:name w:val="Heading 8 Char"/>
    <w:aliases w:val="DNV-H8 Char,Überschrift 88 Char,h8 Char,Heading 8 CFMU Char"/>
    <w:basedOn w:val="DefaultParagraphFont"/>
    <w:link w:val="Heading8"/>
    <w:rsid w:val="007F5718"/>
    <w:rPr>
      <w:rFonts w:eastAsia="Times New Roman" w:cs="Times New Roman"/>
      <w:sz w:val="20"/>
      <w:szCs w:val="20"/>
    </w:rPr>
  </w:style>
  <w:style w:type="character" w:customStyle="1" w:styleId="Heading9Char">
    <w:name w:val="Heading 9 Char"/>
    <w:aliases w:val="DNV-H9 Char,h9 Char,Heading 9 CFMU Char"/>
    <w:basedOn w:val="DefaultParagraphFont"/>
    <w:link w:val="Heading9"/>
    <w:rsid w:val="007F5718"/>
    <w:rPr>
      <w:rFonts w:ascii="Arial" w:eastAsia="Times New Roman" w:hAnsi="Arial" w:cs="Times New Roman"/>
      <w:i/>
      <w:sz w:val="18"/>
      <w:szCs w:val="20"/>
    </w:rPr>
  </w:style>
  <w:style w:type="paragraph" w:styleId="Caption">
    <w:name w:val="caption"/>
    <w:aliases w:val="CaptionCFMU,CaptionTLS,Caption Figure,Figure1,Figure2,Figure3,Figure4,Figure5,%Caption,Char Char Char,Char Char Char Char,Char Char Char Char Char,Char Char Char Char Char Char,Char Char Char Char Char1 Char,Caption Char1, Char Char Char"/>
    <w:basedOn w:val="Normal"/>
    <w:next w:val="Normal"/>
    <w:link w:val="CaptionChar"/>
    <w:qFormat/>
    <w:rsid w:val="007F5718"/>
    <w:pPr>
      <w:spacing w:before="120"/>
      <w:jc w:val="center"/>
    </w:pPr>
    <w:rPr>
      <w:i/>
    </w:rPr>
  </w:style>
  <w:style w:type="paragraph" w:styleId="FootnoteText">
    <w:name w:val="footnote text"/>
    <w:aliases w:val="single space,FOOTNOTES,fn,ADB,pod carou"/>
    <w:basedOn w:val="Normal"/>
    <w:link w:val="FootnoteTextChar"/>
    <w:uiPriority w:val="99"/>
    <w:qFormat/>
    <w:rsid w:val="007F5718"/>
    <w:pPr>
      <w:ind w:left="357" w:hanging="357"/>
    </w:pPr>
    <w:rPr>
      <w:sz w:val="16"/>
    </w:rPr>
  </w:style>
  <w:style w:type="character" w:customStyle="1" w:styleId="FootnoteTextChar">
    <w:name w:val="Footnote Text Char"/>
    <w:aliases w:val="single space Char,FOOTNOTES Char,fn Char,ADB Char,pod carou Char"/>
    <w:basedOn w:val="DefaultParagraphFont"/>
    <w:link w:val="FootnoteText"/>
    <w:uiPriority w:val="99"/>
    <w:qFormat/>
    <w:rsid w:val="007F5718"/>
    <w:rPr>
      <w:rFonts w:eastAsia="Times New Roman" w:cs="Times New Roman"/>
      <w:sz w:val="16"/>
      <w:szCs w:val="20"/>
    </w:rPr>
  </w:style>
  <w:style w:type="character" w:styleId="FootnoteReference">
    <w:name w:val="footnote reference"/>
    <w:uiPriority w:val="99"/>
    <w:semiHidden/>
    <w:qFormat/>
    <w:rsid w:val="007F5718"/>
    <w:rPr>
      <w:rFonts w:ascii="Calibri" w:hAnsi="Calibri"/>
      <w:sz w:val="20"/>
      <w:vertAlign w:val="superscript"/>
    </w:rPr>
  </w:style>
  <w:style w:type="table" w:styleId="TableGrid">
    <w:name w:val="Table Grid"/>
    <w:basedOn w:val="TableNormal"/>
    <w:rsid w:val="007F5718"/>
    <w:pPr>
      <w:spacing w:after="12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ell">
    <w:name w:val="TableCell"/>
    <w:basedOn w:val="Normal"/>
    <w:rsid w:val="007F5718"/>
    <w:pPr>
      <w:suppressAutoHyphens/>
      <w:spacing w:before="60" w:after="60"/>
      <w:jc w:val="left"/>
    </w:pPr>
    <w:rPr>
      <w:rFonts w:ascii="Times New Roman" w:hAnsi="Times New Roman" w:cs="Arial"/>
      <w:bCs/>
      <w:szCs w:val="24"/>
      <w:lang w:eastAsia="ar-SA"/>
    </w:rPr>
  </w:style>
  <w:style w:type="character" w:customStyle="1" w:styleId="CaptionChar">
    <w:name w:val="Caption Char"/>
    <w:aliases w:val="CaptionCFMU Char,CaptionTLS Char,Caption Figure Char,Figure1 Char,Figure2 Char,Figure3 Char,Figure4 Char,Figure5 Char,%Caption Char,Char Char Char Char1,Char Char Char Char Char1,Char Char Char Char Char Char1,Caption Char1 Char"/>
    <w:link w:val="Caption"/>
    <w:rsid w:val="007F5718"/>
    <w:rPr>
      <w:rFonts w:eastAsia="Times New Roman" w:cs="Times New Roman"/>
      <w:i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3400BB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3400BB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47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61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609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0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5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5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107</Words>
  <Characters>681</Characters>
  <Application>Microsoft Office Word</Application>
  <DocSecurity>0</DocSecurity>
  <Lines>23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European Commission</Company>
  <LinksUpToDate>false</LinksUpToDate>
  <CharactersWithSpaces>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GONZALEZ RUIZ Carlos (TAXUD)</dc:creator>
  <cp:lastModifiedBy>GONZALEZ RUIZ Carlos (TAXUD)</cp:lastModifiedBy>
  <cp:revision>4</cp:revision>
  <dcterms:created xsi:type="dcterms:W3CDTF">2019-03-12T15:02:00Z</dcterms:created>
  <dcterms:modified xsi:type="dcterms:W3CDTF">2019-05-17T11:26:00Z</dcterms:modified>
</cp:coreProperties>
</file>